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F6A" w:themeColor="accent1" w:themeTint="99"/>
  <w:body>
    <w:p w14:paraId="1C3D5185" w14:textId="1BBE04B1" w:rsidR="00FA3A97" w:rsidRDefault="007F27A5" w:rsidP="008B6AA5">
      <w:pPr>
        <w:jc w:val="both"/>
        <w:rPr>
          <w:rFonts w:ascii="Chalkduster" w:hAnsi="Chalkduster"/>
        </w:rPr>
      </w:pPr>
      <w:r>
        <w:rPr>
          <w:rFonts w:ascii="Chalkduster" w:hAnsi="Chalkduster"/>
          <w:noProof/>
        </w:rPr>
        <w:drawing>
          <wp:inline distT="0" distB="0" distL="0" distR="0" wp14:anchorId="63C6A815" wp14:editId="152F4914">
            <wp:extent cx="6642100" cy="58451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D63C" w14:textId="77777777" w:rsidR="005B18A9" w:rsidRDefault="005B18A9" w:rsidP="008B6AA5">
      <w:pPr>
        <w:jc w:val="both"/>
        <w:rPr>
          <w:rFonts w:ascii="Chalkduster" w:hAnsi="Chalkduster"/>
        </w:rPr>
      </w:pPr>
    </w:p>
    <w:p w14:paraId="0E2F04AD" w14:textId="77777777" w:rsidR="005B18A9" w:rsidRDefault="005B18A9" w:rsidP="008B6AA5">
      <w:pPr>
        <w:jc w:val="both"/>
        <w:rPr>
          <w:rFonts w:ascii="Chalkduster" w:hAnsi="Chalkduster"/>
        </w:rPr>
      </w:pPr>
    </w:p>
    <w:p w14:paraId="32F593A5" w14:textId="3FA092DD" w:rsidR="00623424" w:rsidRPr="00FA3A97" w:rsidRDefault="008B6AA5" w:rsidP="008B6AA5">
      <w:pPr>
        <w:jc w:val="both"/>
        <w:rPr>
          <w:rFonts w:ascii="Chalkduster" w:hAnsi="Chalkduster"/>
        </w:rPr>
      </w:pPr>
      <w:r w:rsidRPr="00FA3A97">
        <w:rPr>
          <w:rFonts w:ascii="Chalkduster" w:hAnsi="Chalkduster"/>
        </w:rPr>
        <w:t>Parce que l’</w:t>
      </w:r>
      <w:proofErr w:type="spellStart"/>
      <w:r w:rsidRPr="00FA3A97">
        <w:rPr>
          <w:rFonts w:ascii="Chalkduster" w:hAnsi="Chalkduster"/>
        </w:rPr>
        <w:t>OuLiPo</w:t>
      </w:r>
      <w:proofErr w:type="spellEnd"/>
      <w:r w:rsidRPr="00FA3A97">
        <w:rPr>
          <w:rFonts w:ascii="Chalkduster" w:hAnsi="Chalkduster"/>
        </w:rPr>
        <w:t xml:space="preserve"> n’a jamais manqué de pièges, faussaires, mensonges, agents doubles et messages codés, </w:t>
      </w:r>
      <w:proofErr w:type="spellStart"/>
      <w:r w:rsidRPr="00FA3A97">
        <w:rPr>
          <w:rFonts w:ascii="Chalkduster" w:hAnsi="Chalkduster"/>
        </w:rPr>
        <w:t>Intercripol</w:t>
      </w:r>
      <w:proofErr w:type="spellEnd"/>
      <w:r w:rsidRPr="00FA3A97">
        <w:rPr>
          <w:rFonts w:ascii="Chalkduster" w:hAnsi="Chalkduster"/>
        </w:rPr>
        <w:t xml:space="preserve"> a décidé de mettre à l’honneur cette année Georges Perec – </w:t>
      </w:r>
      <w:r w:rsidR="00623424" w:rsidRPr="00FA3A97">
        <w:rPr>
          <w:rFonts w:ascii="Chalkduster" w:hAnsi="Chalkduster"/>
        </w:rPr>
        <w:t>écrivain qui a allégrement joué avec les codes du roman policier, et dont l’œuvre incite malicieusement le lecteur à mener l’enquête.</w:t>
      </w:r>
    </w:p>
    <w:p w14:paraId="60F4CC44" w14:textId="77777777" w:rsidR="00FA3A97" w:rsidRPr="00FA3A97" w:rsidRDefault="00623424" w:rsidP="008B6AA5">
      <w:pPr>
        <w:jc w:val="both"/>
        <w:rPr>
          <w:rFonts w:ascii="Chalkduster" w:hAnsi="Chalkduster"/>
        </w:rPr>
      </w:pPr>
      <w:proofErr w:type="spellStart"/>
      <w:r w:rsidRPr="00FA3A97">
        <w:rPr>
          <w:rFonts w:ascii="Chalkduster" w:hAnsi="Chalkduster"/>
        </w:rPr>
        <w:t>Intercripol</w:t>
      </w:r>
      <w:proofErr w:type="spellEnd"/>
      <w:r w:rsidRPr="00FA3A97">
        <w:rPr>
          <w:rFonts w:ascii="Chalkduster" w:hAnsi="Chalkduster"/>
        </w:rPr>
        <w:t xml:space="preserve"> a</w:t>
      </w:r>
      <w:r w:rsidR="008B6AA5" w:rsidRPr="00FA3A97">
        <w:rPr>
          <w:rFonts w:ascii="Chalkduster" w:hAnsi="Chalkduster"/>
        </w:rPr>
        <w:t xml:space="preserve"> notamment</w:t>
      </w:r>
      <w:r w:rsidRPr="00FA3A97">
        <w:rPr>
          <w:rFonts w:ascii="Chalkduster" w:hAnsi="Chalkduster"/>
        </w:rPr>
        <w:t xml:space="preserve"> lancé ses agents sur la piste de </w:t>
      </w:r>
      <w:r w:rsidRPr="00FA3A97">
        <w:rPr>
          <w:rFonts w:ascii="Chalkduster" w:hAnsi="Chalkduster"/>
          <w:i/>
          <w:iCs/>
        </w:rPr>
        <w:t>« 53 jours »</w:t>
      </w:r>
      <w:r w:rsidRPr="00FA3A97">
        <w:rPr>
          <w:rFonts w:ascii="Chalkduster" w:hAnsi="Chalkduster"/>
        </w:rPr>
        <w:t xml:space="preserve">, vertigineux polar où, de manuscrit en manuscrit, les frontières entre le réel et la fiction explosent – jusqu’à incriminer un certain GP, coupable d’avoir rendu l’âme avant d’en écrire le dernier mot. </w:t>
      </w:r>
    </w:p>
    <w:p w14:paraId="3C2F500B" w14:textId="7136DE23" w:rsidR="00623424" w:rsidRPr="00623424" w:rsidRDefault="00623424" w:rsidP="008B6AA5">
      <w:pPr>
        <w:jc w:val="both"/>
        <w:rPr>
          <w:rFonts w:ascii="Chalkduster" w:hAnsi="Chalkduster"/>
          <w:sz w:val="28"/>
          <w:szCs w:val="28"/>
        </w:rPr>
      </w:pPr>
      <w:r>
        <w:rPr>
          <w:rFonts w:ascii="Chalkduster" w:hAnsi="Chalkduster"/>
          <w:sz w:val="28"/>
          <w:szCs w:val="28"/>
        </w:rPr>
        <w:t xml:space="preserve"> </w:t>
      </w:r>
    </w:p>
    <w:p w14:paraId="48D894E9" w14:textId="2C3F1033" w:rsidR="000702E4" w:rsidRPr="000F7F31" w:rsidRDefault="00623424" w:rsidP="000702E4">
      <w:pPr>
        <w:rPr>
          <w:rFonts w:ascii="Chalkduster" w:eastAsia="Times New Roman" w:hAnsi="Chalkduster" w:cs="Times New Roman"/>
          <w:color w:val="000000"/>
          <w:sz w:val="20"/>
          <w:szCs w:val="20"/>
          <w:lang w:eastAsia="fr-FR"/>
        </w:rPr>
      </w:pPr>
      <w:r w:rsidRPr="00FA3A97">
        <w:rPr>
          <w:rFonts w:ascii="Chalkduster" w:hAnsi="Chalkduster"/>
          <w:sz w:val="21"/>
          <w:szCs w:val="21"/>
        </w:rPr>
        <w:t xml:space="preserve">Lien </w:t>
      </w:r>
      <w:r w:rsidR="000F7F31">
        <w:rPr>
          <w:rFonts w:ascii="Chalkduster" w:hAnsi="Chalkduster"/>
          <w:sz w:val="21"/>
          <w:szCs w:val="21"/>
        </w:rPr>
        <w:t>de connexion</w:t>
      </w:r>
      <w:r w:rsidRPr="00FA3A97">
        <w:rPr>
          <w:rFonts w:ascii="Chalkduster" w:hAnsi="Chalkduster"/>
          <w:sz w:val="21"/>
          <w:szCs w:val="21"/>
        </w:rPr>
        <w:t> :</w:t>
      </w:r>
      <w:r w:rsidR="000702E4">
        <w:rPr>
          <w:rFonts w:ascii="Verdana" w:hAnsi="Verdana"/>
          <w:color w:val="000000"/>
        </w:rPr>
        <w:t xml:space="preserve"> </w:t>
      </w:r>
      <w:r w:rsidR="000702E4" w:rsidRPr="000F7F31">
        <w:rPr>
          <w:rFonts w:ascii="Chalkduster" w:eastAsia="Times New Roman" w:hAnsi="Chalkduster" w:cs="Times New Roman"/>
          <w:color w:val="005A95"/>
          <w:sz w:val="20"/>
          <w:szCs w:val="20"/>
          <w:u w:val="single"/>
          <w:lang w:eastAsia="fr-FR"/>
        </w:rPr>
        <w:fldChar w:fldCharType="begin"/>
      </w:r>
      <w:r w:rsidR="000702E4" w:rsidRPr="000F7F31">
        <w:rPr>
          <w:rFonts w:ascii="Chalkduster" w:eastAsia="Times New Roman" w:hAnsi="Chalkduster" w:cs="Times New Roman"/>
          <w:color w:val="005A95"/>
          <w:sz w:val="20"/>
          <w:szCs w:val="20"/>
          <w:u w:val="single"/>
          <w:lang w:eastAsia="fr-FR"/>
        </w:rPr>
        <w:instrText xml:space="preserve"> HYPERLINK "</w:instrText>
      </w:r>
      <w:r w:rsidR="000702E4" w:rsidRPr="000F7F31">
        <w:rPr>
          <w:rFonts w:ascii="Chalkduster" w:eastAsia="Times New Roman" w:hAnsi="Chalkduster" w:cs="Times New Roman"/>
          <w:color w:val="005A95"/>
          <w:sz w:val="20"/>
          <w:szCs w:val="20"/>
          <w:u w:val="single"/>
          <w:lang w:eastAsia="fr-FR"/>
        </w:rPr>
        <w:instrText>https://univ-amu-fr.zoom.us/j/92648832522?pwd=MitCZmJGVC8xVlRRWkQycytMZzNWUT09</w:instrText>
      </w:r>
      <w:r w:rsidR="000702E4" w:rsidRPr="000F7F31">
        <w:rPr>
          <w:rFonts w:ascii="Chalkduster" w:eastAsia="Times New Roman" w:hAnsi="Chalkduster" w:cs="Times New Roman"/>
          <w:color w:val="005A95"/>
          <w:sz w:val="20"/>
          <w:szCs w:val="20"/>
          <w:u w:val="single"/>
          <w:lang w:eastAsia="fr-FR"/>
        </w:rPr>
        <w:instrText xml:space="preserve">" </w:instrText>
      </w:r>
      <w:r w:rsidR="000702E4" w:rsidRPr="000F7F31">
        <w:rPr>
          <w:rFonts w:ascii="Chalkduster" w:eastAsia="Times New Roman" w:hAnsi="Chalkduster" w:cs="Times New Roman"/>
          <w:color w:val="005A95"/>
          <w:sz w:val="20"/>
          <w:szCs w:val="20"/>
          <w:u w:val="single"/>
          <w:lang w:eastAsia="fr-FR"/>
        </w:rPr>
        <w:fldChar w:fldCharType="separate"/>
      </w:r>
      <w:r w:rsidR="000702E4" w:rsidRPr="000F7F31">
        <w:rPr>
          <w:rStyle w:val="Lienhypertexte"/>
          <w:rFonts w:ascii="Chalkduster" w:eastAsia="Times New Roman" w:hAnsi="Chalkduster" w:cs="Times New Roman"/>
          <w:sz w:val="20"/>
          <w:szCs w:val="20"/>
          <w:lang w:eastAsia="fr-FR"/>
        </w:rPr>
        <w:t>https://univ-amu-fr.zoom.us/j/92648832522?pwd=MitCZmJGVC8xVlRRWkQycytMZzNWUT09</w:t>
      </w:r>
      <w:r w:rsidR="000702E4" w:rsidRPr="000F7F31">
        <w:rPr>
          <w:rFonts w:ascii="Chalkduster" w:eastAsia="Times New Roman" w:hAnsi="Chalkduster" w:cs="Times New Roman"/>
          <w:color w:val="005A95"/>
          <w:sz w:val="20"/>
          <w:szCs w:val="20"/>
          <w:u w:val="single"/>
          <w:lang w:eastAsia="fr-FR"/>
        </w:rPr>
        <w:fldChar w:fldCharType="end"/>
      </w:r>
      <w:r w:rsidR="000702E4" w:rsidRPr="000F7F31">
        <w:rPr>
          <w:rFonts w:ascii="Chalkduster" w:eastAsia="Times New Roman" w:hAnsi="Chalkduster" w:cs="Times New Roman"/>
          <w:color w:val="000000"/>
          <w:sz w:val="20"/>
          <w:szCs w:val="20"/>
          <w:lang w:eastAsia="fr-FR"/>
        </w:rPr>
        <w:br/>
        <w:t>ID de réunion : </w:t>
      </w:r>
      <w:hyperlink r:id="rId9" w:history="1">
        <w:r w:rsidR="000702E4" w:rsidRPr="000F7F31">
          <w:rPr>
            <w:rFonts w:ascii="Chalkduster" w:eastAsia="Times New Roman" w:hAnsi="Chalkduster" w:cs="Times New Roman"/>
            <w:color w:val="005A95"/>
            <w:sz w:val="20"/>
            <w:szCs w:val="20"/>
            <w:u w:val="single"/>
            <w:lang w:eastAsia="fr-FR"/>
          </w:rPr>
          <w:t>926 4883 2522</w:t>
        </w:r>
      </w:hyperlink>
      <w:r w:rsidR="000702E4" w:rsidRPr="000F7F31">
        <w:rPr>
          <w:rFonts w:ascii="Chalkduster" w:eastAsia="Times New Roman" w:hAnsi="Chalkduster" w:cs="Times New Roman"/>
          <w:color w:val="000000"/>
          <w:sz w:val="20"/>
          <w:szCs w:val="20"/>
          <w:lang w:eastAsia="fr-FR"/>
        </w:rPr>
        <w:br/>
        <w:t>Code secret : 548767</w:t>
      </w:r>
    </w:p>
    <w:p w14:paraId="3B194ADD" w14:textId="77777777" w:rsidR="000702E4" w:rsidRDefault="000702E4" w:rsidP="000702E4">
      <w:pPr>
        <w:rPr>
          <w:rFonts w:ascii="Chalkduster" w:hAnsi="Chalkduster"/>
          <w:sz w:val="21"/>
          <w:szCs w:val="21"/>
        </w:rPr>
      </w:pPr>
    </w:p>
    <w:p w14:paraId="302830A7" w14:textId="509339B2" w:rsidR="000702E4" w:rsidRPr="00FA3A97" w:rsidRDefault="000702E4" w:rsidP="000702E4">
      <w:pPr>
        <w:rPr>
          <w:rFonts w:ascii="Chalkduster" w:hAnsi="Chalkduster"/>
          <w:sz w:val="21"/>
          <w:szCs w:val="21"/>
        </w:rPr>
      </w:pPr>
      <w:r w:rsidRPr="00FA3A97">
        <w:rPr>
          <w:rFonts w:ascii="Chalkduster" w:hAnsi="Chalkduster"/>
          <w:sz w:val="21"/>
          <w:szCs w:val="21"/>
        </w:rPr>
        <w:t>Rendez-vous où vous savez, quand vous savez, de 10h30 à 16h30.</w:t>
      </w:r>
    </w:p>
    <w:p w14:paraId="571DE006" w14:textId="77777777" w:rsidR="000702E4" w:rsidRPr="000702E4" w:rsidRDefault="000702E4" w:rsidP="000702E4">
      <w:pPr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14:paraId="37D58437" w14:textId="77777777" w:rsidR="000702E4" w:rsidRPr="000702E4" w:rsidRDefault="000702E4" w:rsidP="000702E4">
      <w:pPr>
        <w:rPr>
          <w:rFonts w:ascii="Times New Roman" w:eastAsia="Times New Roman" w:hAnsi="Times New Roman" w:cs="Times New Roman"/>
          <w:lang w:eastAsia="fr-FR"/>
        </w:rPr>
      </w:pPr>
    </w:p>
    <w:p w14:paraId="751C3AF0" w14:textId="153DF618" w:rsidR="00623424" w:rsidRPr="00FA3A97" w:rsidRDefault="00623424" w:rsidP="00FA3A97">
      <w:pPr>
        <w:rPr>
          <w:rFonts w:ascii="Chalkduster" w:hAnsi="Chalkduster"/>
          <w:sz w:val="21"/>
          <w:szCs w:val="21"/>
        </w:rPr>
      </w:pPr>
    </w:p>
    <w:p w14:paraId="56D2E9B5" w14:textId="7B7C0E7E" w:rsidR="008B6AA5" w:rsidRDefault="008B6AA5" w:rsidP="008B6AA5">
      <w:pPr>
        <w:jc w:val="both"/>
        <w:rPr>
          <w:rFonts w:ascii="Chalkduster" w:hAnsi="Chalkduster"/>
        </w:rPr>
      </w:pPr>
    </w:p>
    <w:p w14:paraId="6144E1F2" w14:textId="77777777" w:rsidR="00FA3A97" w:rsidRPr="00623424" w:rsidRDefault="00FA3A97" w:rsidP="008B6AA5">
      <w:pPr>
        <w:jc w:val="both"/>
        <w:rPr>
          <w:rFonts w:ascii="Chalkduster" w:hAnsi="Chalkduster"/>
        </w:rPr>
      </w:pPr>
    </w:p>
    <w:p w14:paraId="0728D8E4" w14:textId="019BF356" w:rsidR="000B1C3A" w:rsidRPr="00AF39F4" w:rsidRDefault="008B6AA5" w:rsidP="008B6AA5">
      <w:pPr>
        <w:jc w:val="center"/>
        <w:rPr>
          <w:rFonts w:ascii="Chalkduster" w:hAnsi="Chalkduster"/>
          <w:b/>
          <w:bCs/>
          <w:sz w:val="36"/>
          <w:szCs w:val="36"/>
        </w:rPr>
      </w:pPr>
      <w:r w:rsidRPr="00AF39F4">
        <w:rPr>
          <w:rFonts w:ascii="Chalkduster" w:hAnsi="Chalkduster"/>
          <w:b/>
          <w:bCs/>
          <w:sz w:val="36"/>
          <w:szCs w:val="36"/>
        </w:rPr>
        <w:t>Programme</w:t>
      </w:r>
    </w:p>
    <w:p w14:paraId="39B8F440" w14:textId="077F01FC" w:rsidR="008B6AA5" w:rsidRPr="008B6AA5" w:rsidRDefault="008B6AA5" w:rsidP="000B1C3A">
      <w:pPr>
        <w:jc w:val="both"/>
        <w:rPr>
          <w:rFonts w:ascii="Chalkduster" w:hAnsi="Chalkduster"/>
          <w:sz w:val="20"/>
          <w:szCs w:val="20"/>
        </w:rPr>
      </w:pPr>
    </w:p>
    <w:p w14:paraId="2E7BE602" w14:textId="77777777" w:rsidR="008B6AA5" w:rsidRPr="008B6AA5" w:rsidRDefault="008B6AA5" w:rsidP="000B1C3A">
      <w:pPr>
        <w:jc w:val="both"/>
        <w:rPr>
          <w:rFonts w:ascii="Chalkduster" w:hAnsi="Chalkduster"/>
          <w:sz w:val="26"/>
          <w:szCs w:val="26"/>
        </w:rPr>
      </w:pPr>
    </w:p>
    <w:p w14:paraId="6A539F3A" w14:textId="0424069A" w:rsidR="008B6AA5" w:rsidRPr="008B6AA5" w:rsidRDefault="003A2900" w:rsidP="008B6AA5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10H30 </w:t>
      </w:r>
      <w:r w:rsidR="00727221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Maxime Decout</w:t>
      </w:r>
      <w:r w:rsidR="0072722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(université Aix-Marseille – IUF), « Perec, l’enquête et la contre-enquête »</w:t>
      </w:r>
    </w:p>
    <w:p w14:paraId="751DFF4F" w14:textId="77777777" w:rsidR="008B6AA5" w:rsidRPr="008B6AA5" w:rsidRDefault="008B6AA5" w:rsidP="008B6AA5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7C916A5C" w14:textId="4007123E" w:rsidR="0083471E" w:rsidRPr="008B6AA5" w:rsidRDefault="003A2900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11H </w:t>
      </w:r>
      <w:r w:rsidR="0083471E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 xml:space="preserve">Caroline </w:t>
      </w:r>
      <w:proofErr w:type="spellStart"/>
      <w:r w:rsidR="0083471E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Julliot</w:t>
      </w:r>
      <w:proofErr w:type="spellEnd"/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(Le Mans université), « </w:t>
      </w:r>
      <w:r w:rsidR="006C7914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“Cette fastidieuse et interminable </w:t>
      </w:r>
      <w:r w:rsidR="006C7914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explication de texte</w:t>
      </w:r>
      <w:r w:rsidR="006C7914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qui prétend dissiper l'obscurité de l'histoire...” Le Dossier </w:t>
      </w:r>
      <w:r w:rsidR="006C7914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« 53 jours » </w:t>
      </w:r>
      <w:r w:rsidR="006C7914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d’</w:t>
      </w:r>
      <w:proofErr w:type="spellStart"/>
      <w:r w:rsidR="006C7914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Intercripol</w:t>
      </w:r>
      <w:proofErr w:type="spellEnd"/>
      <w:r w:rsidR="006C7914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: enquête collective et croisements interprétatifs. </w:t>
      </w:r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»</w:t>
      </w:r>
    </w:p>
    <w:p w14:paraId="17735EC3" w14:textId="77777777" w:rsidR="008B6AA5" w:rsidRPr="008B6AA5" w:rsidRDefault="008B6AA5" w:rsidP="008B6AA5">
      <w:pPr>
        <w:spacing w:line="360" w:lineRule="auto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71AA4B66" w14:textId="1625E381" w:rsidR="00ED6A0C" w:rsidRPr="008B6AA5" w:rsidRDefault="003A2900" w:rsidP="008B6AA5">
      <w:pPr>
        <w:spacing w:line="360" w:lineRule="auto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11H30</w:t>
      </w:r>
      <w:r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 xml:space="preserve"> </w:t>
      </w:r>
      <w:r w:rsidR="00ED6A0C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 xml:space="preserve">Gaëlle </w:t>
      </w:r>
      <w:proofErr w:type="spellStart"/>
      <w:r w:rsidR="00ED6A0C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Debeaux</w:t>
      </w:r>
      <w:proofErr w:type="spellEnd"/>
      <w:r w:rsidR="00ED6A0C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(université Rennes 2), « Peut-on douter de la paternité de </w:t>
      </w:r>
      <w:r w:rsidR="00ED6A0C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« 53 jours »</w:t>
      </w:r>
      <w:r w:rsidR="00ED6A0C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de Georges Perec ? État des lieux d’une enquête en cours »</w:t>
      </w:r>
    </w:p>
    <w:p w14:paraId="4695808A" w14:textId="77777777" w:rsidR="008B6AA5" w:rsidRPr="008B6AA5" w:rsidRDefault="008B6AA5" w:rsidP="008B6AA5">
      <w:pPr>
        <w:spacing w:line="360" w:lineRule="auto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0FEBCFE8" w14:textId="77777777" w:rsidR="000B1C3A" w:rsidRPr="008B6AA5" w:rsidRDefault="000B1C3A" w:rsidP="008B6AA5">
      <w:pPr>
        <w:spacing w:line="360" w:lineRule="auto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6493A4FC" w14:textId="77777777" w:rsidR="00ED6A0C" w:rsidRPr="008B6AA5" w:rsidRDefault="003A2900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14H30 </w:t>
      </w:r>
      <w:r w:rsidR="00ED6A0C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Jean-Luc Joly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(Professeur de chaire supérieure de lettres chez Classes préparatoire littéraire, lycée Janson-de-</w:t>
      </w:r>
      <w:proofErr w:type="spellStart"/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Sailly</w:t>
      </w:r>
      <w:proofErr w:type="spellEnd"/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, Paris)</w:t>
      </w:r>
      <w:r w:rsidR="000B1C3A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,</w:t>
      </w:r>
      <w:r w:rsidR="00321E3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</w:t>
      </w:r>
      <w:r w:rsidR="0072722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« </w:t>
      </w:r>
      <w:r w:rsidR="00321E3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Petits modes d'emplois : plus de saison 2, Enquêtes de voisinage dans </w:t>
      </w:r>
      <w:r w:rsidR="00321E3E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La Vie mode d</w:t>
      </w:r>
      <w:r w:rsidR="003C0628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’</w:t>
      </w:r>
      <w:r w:rsidR="00321E3E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emploi</w:t>
      </w:r>
      <w:r w:rsidR="0072722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 »</w:t>
      </w:r>
      <w:r w:rsidR="00321E3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.</w:t>
      </w:r>
    </w:p>
    <w:p w14:paraId="753AB402" w14:textId="77777777" w:rsidR="008B6AA5" w:rsidRPr="008B6AA5" w:rsidRDefault="008B6AA5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0F2D501C" w14:textId="29CB3EF3" w:rsidR="0083471E" w:rsidRPr="008B6AA5" w:rsidRDefault="003A2900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15H </w:t>
      </w:r>
      <w:r w:rsidR="0083471E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Jean-Luc Bayard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(écrivain ; École natio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softHyphen/>
        <w:t>nale supé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softHyphen/>
        <w:t>rieure d’archi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softHyphen/>
        <w:t>tec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softHyphen/>
        <w:t>ture de Saint-Etienne</w:t>
      </w:r>
      <w:r w:rsidR="000B1C3A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),</w:t>
      </w:r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« Qui a tué Georges Perec ? »</w:t>
      </w:r>
    </w:p>
    <w:p w14:paraId="5EA2E22A" w14:textId="77777777" w:rsidR="008B6AA5" w:rsidRPr="008B6AA5" w:rsidRDefault="008B6AA5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5866FF9D" w14:textId="7D166162" w:rsidR="0083471E" w:rsidRPr="008B6AA5" w:rsidRDefault="003A2900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15H30 </w:t>
      </w:r>
      <w:r w:rsidR="0083471E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 xml:space="preserve">Dominique </w:t>
      </w:r>
      <w:proofErr w:type="spellStart"/>
      <w:r w:rsidR="0083471E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Jeannerod</w:t>
      </w:r>
      <w:proofErr w:type="spellEnd"/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 (</w:t>
      </w:r>
      <w:proofErr w:type="spellStart"/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Queen’s</w:t>
      </w:r>
      <w:proofErr w:type="spellEnd"/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</w:t>
      </w:r>
      <w:proofErr w:type="spellStart"/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University</w:t>
      </w:r>
      <w:proofErr w:type="spellEnd"/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Belfast) : « Georges Perec, auteur de </w:t>
      </w:r>
      <w:r w:rsidR="0083471E" w:rsidRPr="008B6AA5">
        <w:rPr>
          <w:rFonts w:ascii="Chalkduster" w:eastAsia="Times New Roman" w:hAnsi="Chalkduster" w:cs="Times New Roman"/>
          <w:i/>
          <w:iCs/>
          <w:sz w:val="26"/>
          <w:szCs w:val="26"/>
          <w:lang w:eastAsia="fr-FR"/>
        </w:rPr>
        <w:t>Série Noire</w:t>
      </w:r>
      <w:r w:rsidR="0083471E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 »</w:t>
      </w:r>
    </w:p>
    <w:p w14:paraId="0AC6862F" w14:textId="77777777" w:rsidR="008B6AA5" w:rsidRPr="008B6AA5" w:rsidRDefault="008B6AA5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</w:p>
    <w:p w14:paraId="026901C8" w14:textId="656264EB" w:rsidR="00C31C9C" w:rsidRPr="008B6AA5" w:rsidRDefault="003A2900" w:rsidP="000B1C3A">
      <w:pPr>
        <w:spacing w:line="360" w:lineRule="auto"/>
        <w:ind w:left="426" w:hanging="426"/>
        <w:jc w:val="both"/>
        <w:rPr>
          <w:rFonts w:ascii="Chalkduster" w:eastAsia="Times New Roman" w:hAnsi="Chalkduster" w:cs="Times New Roman"/>
          <w:sz w:val="26"/>
          <w:szCs w:val="26"/>
          <w:lang w:eastAsia="fr-FR"/>
        </w:rPr>
      </w:pPr>
      <w:r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16H </w:t>
      </w:r>
      <w:r w:rsidR="00ED6A0C" w:rsidRPr="00AF39F4">
        <w:rPr>
          <w:rFonts w:ascii="Chalkduster" w:eastAsia="Times New Roman" w:hAnsi="Chalkduster" w:cs="Times New Roman"/>
          <w:b/>
          <w:bCs/>
          <w:sz w:val="26"/>
          <w:szCs w:val="26"/>
          <w:lang w:eastAsia="fr-FR"/>
        </w:rPr>
        <w:t>Warren Motte</w:t>
      </w:r>
      <w:r w:rsidR="00FD24C2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(université du Colorado</w:t>
      </w:r>
      <w:r w:rsidR="002B50F1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Boulder</w:t>
      </w:r>
      <w:r w:rsidR="00FD24C2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)</w:t>
      </w:r>
      <w:r w:rsidR="00FE17BB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 :</w:t>
      </w:r>
      <w:r w:rsidR="00C31C9C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 xml:space="preserve"> </w:t>
      </w:r>
      <w:r w:rsidR="00FE17BB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« </w:t>
      </w:r>
      <w:proofErr w:type="spellStart"/>
      <w:r w:rsidR="00C31C9C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Dislecture</w:t>
      </w:r>
      <w:proofErr w:type="spellEnd"/>
      <w:r w:rsidR="00FE17BB" w:rsidRPr="008B6AA5">
        <w:rPr>
          <w:rFonts w:ascii="Chalkduster" w:eastAsia="Times New Roman" w:hAnsi="Chalkduster" w:cs="Times New Roman"/>
          <w:sz w:val="26"/>
          <w:szCs w:val="26"/>
          <w:lang w:eastAsia="fr-FR"/>
        </w:rPr>
        <w:t> »</w:t>
      </w:r>
    </w:p>
    <w:p w14:paraId="1175FDAC" w14:textId="77777777" w:rsidR="00825519" w:rsidRPr="008B6AA5" w:rsidRDefault="00825519" w:rsidP="000B1C3A">
      <w:pPr>
        <w:spacing w:line="276" w:lineRule="auto"/>
        <w:ind w:left="142" w:hanging="142"/>
        <w:rPr>
          <w:rFonts w:ascii="Chalkduster" w:eastAsia="Times New Roman" w:hAnsi="Chalkduster" w:cs="Times New Roman"/>
          <w:sz w:val="20"/>
          <w:szCs w:val="20"/>
          <w:lang w:eastAsia="fr-FR"/>
        </w:rPr>
      </w:pPr>
    </w:p>
    <w:p w14:paraId="4288A04D" w14:textId="77777777" w:rsidR="00735500" w:rsidRPr="008B6AA5" w:rsidRDefault="00735500">
      <w:pPr>
        <w:rPr>
          <w:rFonts w:ascii="Chalkduster" w:hAnsi="Chalkduster"/>
          <w:sz w:val="20"/>
          <w:szCs w:val="20"/>
        </w:rPr>
      </w:pPr>
    </w:p>
    <w:sectPr w:rsidR="00735500" w:rsidRPr="008B6AA5" w:rsidSect="00AF39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B53AE" w14:textId="77777777" w:rsidR="00387BC0" w:rsidRDefault="00387BC0" w:rsidP="00A36E09">
      <w:r>
        <w:separator/>
      </w:r>
    </w:p>
  </w:endnote>
  <w:endnote w:type="continuationSeparator" w:id="0">
    <w:p w14:paraId="79EC33E7" w14:textId="77777777" w:rsidR="00387BC0" w:rsidRDefault="00387BC0" w:rsidP="00A3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askerville">
    <w:altName w:val="Baskervi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halkduster">
    <w:altName w:val="Chalkdus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4095B" w14:textId="77777777" w:rsidR="00A36E09" w:rsidRDefault="00A36E0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9ADAB" w14:textId="77777777" w:rsidR="00A36E09" w:rsidRDefault="00A36E0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DA877" w14:textId="77777777" w:rsidR="00A36E09" w:rsidRDefault="00A36E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EDD61" w14:textId="77777777" w:rsidR="00387BC0" w:rsidRDefault="00387BC0" w:rsidP="00A36E09">
      <w:r>
        <w:separator/>
      </w:r>
    </w:p>
  </w:footnote>
  <w:footnote w:type="continuationSeparator" w:id="0">
    <w:p w14:paraId="77F666EA" w14:textId="77777777" w:rsidR="00387BC0" w:rsidRDefault="00387BC0" w:rsidP="00A36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D1B20" w14:textId="72FD451B" w:rsidR="00A36E09" w:rsidRDefault="00A36E0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C56DC" w14:textId="795115E4" w:rsidR="00A36E09" w:rsidRDefault="00A36E0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6273F" w14:textId="48A1671B" w:rsidR="00A36E09" w:rsidRDefault="00A36E0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A2CFC"/>
    <w:multiLevelType w:val="hybridMultilevel"/>
    <w:tmpl w:val="ECFADB7C"/>
    <w:lvl w:ilvl="0" w:tplc="DE700F30">
      <w:start w:val="29"/>
      <w:numFmt w:val="bullet"/>
      <w:lvlText w:val="-"/>
      <w:lvlJc w:val="left"/>
      <w:pPr>
        <w:ind w:left="720" w:hanging="360"/>
      </w:pPr>
      <w:rPr>
        <w:rFonts w:ascii="Baskerville" w:eastAsia="Times New Roman" w:hAnsi="Baskervil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A0C"/>
    <w:rsid w:val="000702E4"/>
    <w:rsid w:val="000B1C3A"/>
    <w:rsid w:val="000F7F31"/>
    <w:rsid w:val="001A3B63"/>
    <w:rsid w:val="002B50F1"/>
    <w:rsid w:val="002E1987"/>
    <w:rsid w:val="00321E3E"/>
    <w:rsid w:val="00363942"/>
    <w:rsid w:val="00387BC0"/>
    <w:rsid w:val="003A1765"/>
    <w:rsid w:val="003A2900"/>
    <w:rsid w:val="003C0628"/>
    <w:rsid w:val="003D1180"/>
    <w:rsid w:val="005B18A9"/>
    <w:rsid w:val="005B2DF6"/>
    <w:rsid w:val="00623424"/>
    <w:rsid w:val="006C7914"/>
    <w:rsid w:val="00727221"/>
    <w:rsid w:val="00735500"/>
    <w:rsid w:val="007914D1"/>
    <w:rsid w:val="007958DF"/>
    <w:rsid w:val="007F27A5"/>
    <w:rsid w:val="00825519"/>
    <w:rsid w:val="0083471E"/>
    <w:rsid w:val="008B6AA5"/>
    <w:rsid w:val="00906AFB"/>
    <w:rsid w:val="009B61F8"/>
    <w:rsid w:val="00A36E09"/>
    <w:rsid w:val="00A6042E"/>
    <w:rsid w:val="00A81F18"/>
    <w:rsid w:val="00AB15A4"/>
    <w:rsid w:val="00AF39F4"/>
    <w:rsid w:val="00B019A8"/>
    <w:rsid w:val="00B04409"/>
    <w:rsid w:val="00BC2E30"/>
    <w:rsid w:val="00C31C9C"/>
    <w:rsid w:val="00C43385"/>
    <w:rsid w:val="00C5524A"/>
    <w:rsid w:val="00CD70F9"/>
    <w:rsid w:val="00DA788B"/>
    <w:rsid w:val="00ED6A0C"/>
    <w:rsid w:val="00F8064A"/>
    <w:rsid w:val="00FA3A97"/>
    <w:rsid w:val="00FD24C2"/>
    <w:rsid w:val="00FE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1964F"/>
  <w15:chartTrackingRefBased/>
  <w15:docId w15:val="{7855EA81-57A7-8846-BD58-764B15B6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6C7914"/>
    <w:rPr>
      <w:i/>
      <w:iCs/>
    </w:rPr>
  </w:style>
  <w:style w:type="character" w:customStyle="1" w:styleId="acopre">
    <w:name w:val="acopre"/>
    <w:basedOn w:val="Policepardfaut"/>
    <w:rsid w:val="002B50F1"/>
  </w:style>
  <w:style w:type="paragraph" w:styleId="Paragraphedeliste">
    <w:name w:val="List Paragraph"/>
    <w:basedOn w:val="Normal"/>
    <w:uiPriority w:val="34"/>
    <w:qFormat/>
    <w:rsid w:val="000B1C3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36E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6E09"/>
  </w:style>
  <w:style w:type="paragraph" w:styleId="Pieddepage">
    <w:name w:val="footer"/>
    <w:basedOn w:val="Normal"/>
    <w:link w:val="PieddepageCar"/>
    <w:uiPriority w:val="99"/>
    <w:unhideWhenUsed/>
    <w:rsid w:val="00A36E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E09"/>
  </w:style>
  <w:style w:type="character" w:customStyle="1" w:styleId="object">
    <w:name w:val="object"/>
    <w:basedOn w:val="Policepardfaut"/>
    <w:rsid w:val="000702E4"/>
  </w:style>
  <w:style w:type="character" w:styleId="Lienhypertexte">
    <w:name w:val="Hyperlink"/>
    <w:basedOn w:val="Policepardfaut"/>
    <w:uiPriority w:val="99"/>
    <w:unhideWhenUsed/>
    <w:rsid w:val="000702E4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0702E4"/>
  </w:style>
  <w:style w:type="character" w:styleId="Mentionnonrsolue">
    <w:name w:val="Unresolved Mention"/>
    <w:basedOn w:val="Policepardfaut"/>
    <w:uiPriority w:val="99"/>
    <w:semiHidden/>
    <w:unhideWhenUsed/>
    <w:rsid w:val="000702E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702E4"/>
    <w:rPr>
      <w:color w:val="7F723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allto:926%204883%202522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40F4A4-0775-D240-BA1F-B22B6AFF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Decout</dc:creator>
  <cp:keywords/>
  <dc:description/>
  <cp:lastModifiedBy>Caroline Julliot</cp:lastModifiedBy>
  <cp:revision>31</cp:revision>
  <dcterms:created xsi:type="dcterms:W3CDTF">2020-03-06T14:15:00Z</dcterms:created>
  <dcterms:modified xsi:type="dcterms:W3CDTF">2021-01-06T12:26:00Z</dcterms:modified>
</cp:coreProperties>
</file>